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A3" w:rsidRDefault="00305B26" w:rsidP="00E757A3">
      <w:pPr>
        <w:rPr>
          <w:sz w:val="28"/>
          <w:szCs w:val="28"/>
        </w:rPr>
      </w:pPr>
      <w:r w:rsidRPr="00305B2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299835" cy="8902286"/>
            <wp:effectExtent l="0" t="0" r="0" b="0"/>
            <wp:docPr id="1" name="Рисунок 1" descr="E:\сканы\Scan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2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57A3" w:rsidRDefault="00E757A3" w:rsidP="00E757A3">
      <w:pPr>
        <w:rPr>
          <w:sz w:val="28"/>
          <w:szCs w:val="28"/>
        </w:rPr>
      </w:pPr>
    </w:p>
    <w:p w:rsidR="00E757A3" w:rsidRDefault="00E757A3" w:rsidP="00E757A3">
      <w:pPr>
        <w:rPr>
          <w:sz w:val="28"/>
          <w:szCs w:val="28"/>
        </w:rPr>
      </w:pPr>
    </w:p>
    <w:p w:rsidR="00E757A3" w:rsidRDefault="00E757A3" w:rsidP="00E757A3">
      <w:pPr>
        <w:rPr>
          <w:sz w:val="28"/>
          <w:szCs w:val="28"/>
        </w:rPr>
      </w:pPr>
    </w:p>
    <w:p w:rsidR="00E757A3" w:rsidRDefault="00E757A3" w:rsidP="00B31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F62B2" w:rsidRPr="000F49AD" w:rsidRDefault="00F27719" w:rsidP="00B31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6F62B2" w:rsidRPr="000F49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Пояснительная записка.</w:t>
      </w:r>
    </w:p>
    <w:p w:rsidR="004738D8" w:rsidRDefault="004738D8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F62B2" w:rsidRPr="000F49AD" w:rsidRDefault="004738D8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D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>Рабочая программа курса «Физическая культура» разработана на основе авторской прог</w:t>
      </w:r>
      <w:r>
        <w:rPr>
          <w:rFonts w:ascii="Times New Roman" w:hAnsi="Times New Roman" w:cs="Times New Roman"/>
          <w:sz w:val="28"/>
          <w:szCs w:val="28"/>
        </w:rPr>
        <w:t>раммы Т.В.Петровой, Ю.А.</w:t>
      </w:r>
      <w:r w:rsidR="006F62B2" w:rsidRPr="000F49AD">
        <w:rPr>
          <w:rFonts w:ascii="Times New Roman" w:hAnsi="Times New Roman" w:cs="Times New Roman"/>
          <w:sz w:val="28"/>
          <w:szCs w:val="28"/>
        </w:rPr>
        <w:t>Копылов</w:t>
      </w:r>
      <w:r>
        <w:rPr>
          <w:rFonts w:ascii="Times New Roman" w:hAnsi="Times New Roman" w:cs="Times New Roman"/>
          <w:sz w:val="28"/>
          <w:szCs w:val="28"/>
        </w:rPr>
        <w:t>а, Н.В.</w:t>
      </w:r>
      <w:r w:rsidR="006F62B2" w:rsidRPr="000F49AD">
        <w:rPr>
          <w:rFonts w:ascii="Times New Roman" w:hAnsi="Times New Roman" w:cs="Times New Roman"/>
          <w:sz w:val="28"/>
          <w:szCs w:val="28"/>
        </w:rPr>
        <w:t>Полянск</w:t>
      </w:r>
      <w:r>
        <w:rPr>
          <w:rFonts w:ascii="Times New Roman" w:hAnsi="Times New Roman" w:cs="Times New Roman"/>
          <w:sz w:val="28"/>
          <w:szCs w:val="28"/>
        </w:rPr>
        <w:t>ой, С.С.</w:t>
      </w:r>
      <w:r w:rsidR="006F62B2" w:rsidRPr="000F49AD">
        <w:rPr>
          <w:rFonts w:ascii="Times New Roman" w:hAnsi="Times New Roman" w:cs="Times New Roman"/>
          <w:sz w:val="28"/>
          <w:szCs w:val="28"/>
        </w:rPr>
        <w:t>Петров</w:t>
      </w:r>
      <w:r>
        <w:rPr>
          <w:rFonts w:ascii="Times New Roman" w:hAnsi="Times New Roman" w:cs="Times New Roman"/>
          <w:sz w:val="28"/>
          <w:szCs w:val="28"/>
        </w:rPr>
        <w:t>а «</w:t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>Физическая культура. 1-4</w:t>
      </w:r>
      <w:r w:rsidR="00261A95">
        <w:rPr>
          <w:rFonts w:ascii="Times New Roman" w:eastAsia="Times New Roman" w:hAnsi="Times New Roman" w:cs="Times New Roman"/>
          <w:sz w:val="28"/>
          <w:szCs w:val="28"/>
        </w:rPr>
        <w:t xml:space="preserve"> классы.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>. М.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-Граф</w:t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>, 201</w:t>
      </w:r>
      <w:r w:rsidR="00AE70D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0F49AD" w:rsidRPr="00F27719" w:rsidRDefault="004738D8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F62B2" w:rsidRPr="000F49AD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«Физическая культура» разработана в соответствии с требованиями федерального государственного образовательного стандарта начального общего образования (2009).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качества. Осваиваются определенные двигательные действия, активно развивается мышление, творчество и самостоятельность.</w:t>
      </w:r>
    </w:p>
    <w:p w:rsidR="000420DF" w:rsidRDefault="00F27719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="000420DF" w:rsidRPr="000F49AD">
        <w:rPr>
          <w:rFonts w:ascii="Times New Roman" w:eastAsia="Times New Roman" w:hAnsi="Times New Roman" w:cs="Times New Roman"/>
          <w:sz w:val="28"/>
          <w:szCs w:val="28"/>
        </w:rPr>
        <w:t xml:space="preserve">елью </w:t>
      </w:r>
      <w:r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="000420DF" w:rsidRPr="000F49AD">
        <w:rPr>
          <w:rFonts w:ascii="Times New Roman" w:eastAsia="Times New Roman" w:hAnsi="Times New Roman" w:cs="Times New Roman"/>
          <w:sz w:val="28"/>
          <w:szCs w:val="28"/>
        </w:rPr>
        <w:t xml:space="preserve">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задач: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E757A3" w:rsidRDefault="00E757A3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Развитие интереса к самостоятельным занятиям физическими упражнениями, подвижным играм. Формам активного отдыха и досуга;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 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</w:t>
      </w:r>
      <w:proofErr w:type="gramStart"/>
      <w:r w:rsidRPr="000F49AD">
        <w:rPr>
          <w:rFonts w:ascii="Times New Roman" w:eastAsia="Times New Roman" w:hAnsi="Times New Roman" w:cs="Times New Roman"/>
          <w:sz w:val="28"/>
          <w:szCs w:val="28"/>
        </w:rPr>
        <w:t>( компетенции</w:t>
      </w:r>
      <w:proofErr w:type="gramEnd"/>
      <w:r w:rsidRPr="000F49AD">
        <w:rPr>
          <w:rFonts w:ascii="Times New Roman" w:eastAsia="Times New Roman" w:hAnsi="Times New Roman" w:cs="Times New Roman"/>
          <w:sz w:val="28"/>
          <w:szCs w:val="28"/>
        </w:rPr>
        <w:t>) выражаются в мета</w:t>
      </w:r>
      <w:r w:rsidR="00F2771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предметных результатах образовательного процесса и 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lastRenderedPageBreak/>
        <w:t>активно проявляются в разнообразных видах деятельности ( культуры), выходящих за рамки предмета « Физическая культура».</w:t>
      </w:r>
    </w:p>
    <w:p w:rsid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Универсальными компетенциями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учащихся на этапе начального образования по физической культуре являются: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умения организовывать собственную деятельность, выбирать и использовать средства для достижения ее цели;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умения активно включаться в коллективную деятельность, взаимодействовать со сверстниками в достижении общих целей;</w:t>
      </w:r>
    </w:p>
    <w:p w:rsidR="00E23366" w:rsidRPr="000F49AD" w:rsidRDefault="00E233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-умение доносить информацию в доступной, эмоционально- яркой форме в процессе общения и взаимодействия со сверстниками и взрослыми людьми.</w:t>
      </w:r>
    </w:p>
    <w:p w:rsid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Общая цель обучения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учебному предмету «Физическая культура» в начальной школе - формирование физической культуры личности школьника посредством освоения основ содержания физкультурной деятельности с общеразвивающей направленностью.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Курс учебного предмета «Физическая культура» в начальной школе реализует познавательную и социокультурную цели.</w:t>
      </w:r>
    </w:p>
    <w:p w:rsid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0DF" w:rsidRPr="000F49AD" w:rsidRDefault="00DB0433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0420DF" w:rsidRPr="000F49AD">
        <w:rPr>
          <w:rFonts w:ascii="Times New Roman" w:eastAsia="Times New Roman" w:hAnsi="Times New Roman" w:cs="Times New Roman"/>
          <w:b/>
          <w:sz w:val="28"/>
          <w:szCs w:val="28"/>
        </w:rPr>
        <w:t>Познавательная цель</w:t>
      </w:r>
      <w:r w:rsidR="000420DF" w:rsidRPr="000F49AD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формирование у обучающихся представлений о физической культуре как составляющей целостной научной картины мира, ознакомление учащихся с основными положениями науки о физической культуре.</w:t>
      </w:r>
    </w:p>
    <w:p w:rsid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0DF" w:rsidRPr="000F49AD" w:rsidRDefault="00DB0433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0420DF" w:rsidRPr="000F49AD">
        <w:rPr>
          <w:rFonts w:ascii="Times New Roman" w:eastAsia="Times New Roman" w:hAnsi="Times New Roman" w:cs="Times New Roman"/>
          <w:b/>
          <w:sz w:val="28"/>
          <w:szCs w:val="28"/>
        </w:rPr>
        <w:t>Социокультурная цель</w:t>
      </w:r>
      <w:r w:rsidR="000420DF" w:rsidRPr="000F49AD">
        <w:rPr>
          <w:rFonts w:ascii="Times New Roman" w:eastAsia="Times New Roman" w:hAnsi="Times New Roman" w:cs="Times New Roman"/>
          <w:sz w:val="28"/>
          <w:szCs w:val="28"/>
        </w:rPr>
        <w:t xml:space="preserve"> подразумевает формирование компетенции детей в области выполнения основных двигательных действий, как показателя физической культуры человека.</w:t>
      </w: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целью учебного предмета «Физическая культура» формулируются </w:t>
      </w: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задачи учебного предмета: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формирование знаний о физкультурной деятельности, отражающих ее культурно-исторические, психолого-педагогические и медико-биологические основы;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-совершенствование навыков в базовых двигательных действиях, их вариативного использования в игровой деятельности и самостоятельных учебных занятиях;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расширение двигательного опыта посредством усложнения ранее освоенных движений и овладения новыми, с повышенной координационной сложностью;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формирование навыков и умений в выполнении физических упражнений различной педагогической направленности, связанных с профилактикой здоровья, коррекцией телосложения, правильной осанкой и культурой движения;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-расширение функциональных возможностей разных систем организма, повышение его адаптивных свойств за счет направленного развития основных физических качеств и способностей;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- формирование практических умений, необходимых в организации самостоятельных занятий физическими упражнениями в их оздоровительных и рекреативных формах, групповому взаимодействию, посредством подвижных игр и элементов соревнования.</w:t>
      </w:r>
    </w:p>
    <w:p w:rsidR="000F49AD" w:rsidRPr="000F49AD" w:rsidRDefault="000F49AD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Сформулированные цель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8879FC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Программа «Физическая культура» авторы Т. В. Петрова, Ю. А. Копылов, Н. В. Полянская, С. С. Петров- (2013 г) рассчитан</w:t>
      </w:r>
      <w:r w:rsidR="00F2771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27719">
        <w:rPr>
          <w:rFonts w:ascii="Times New Roman" w:eastAsia="Times New Roman" w:hAnsi="Times New Roman" w:cs="Times New Roman"/>
          <w:sz w:val="28"/>
          <w:szCs w:val="28"/>
        </w:rPr>
        <w:t>405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часа (34 учебных недели)</w:t>
      </w:r>
      <w:r w:rsidR="00F27719">
        <w:rPr>
          <w:rFonts w:ascii="Times New Roman" w:eastAsia="Times New Roman" w:hAnsi="Times New Roman" w:cs="Times New Roman"/>
          <w:sz w:val="28"/>
          <w:szCs w:val="28"/>
        </w:rPr>
        <w:t>, в год 1 класс-99 часов, 2-4 классы 102 часа; 3 часа в неделю.</w:t>
      </w:r>
    </w:p>
    <w:p w:rsidR="000420DF" w:rsidRPr="00DB0433" w:rsidRDefault="000420DF" w:rsidP="00F27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Изменения, внесенные в рабочую программу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: В программе по физической культуре предусмотрены уроки 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>лыжной подготовки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, но в связи с 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>климатическими условиями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данный раздел программы заменен на раздел </w:t>
      </w:r>
      <w:r w:rsidR="00261A95">
        <w:rPr>
          <w:rFonts w:ascii="Times New Roman" w:eastAsia="Times New Roman" w:hAnsi="Times New Roman" w:cs="Times New Roman"/>
          <w:sz w:val="28"/>
          <w:szCs w:val="28"/>
        </w:rPr>
        <w:t>«ОФП</w:t>
      </w:r>
      <w:r w:rsidR="004738D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Особенностью программы учебного предмета «Физическая культура», согласно установленным Стандартом "образовательных направлений (личностные, </w:t>
      </w:r>
      <w:proofErr w:type="spellStart"/>
      <w:r w:rsidRPr="000F49AD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и предметные), является выделение основных образовательных направлений для каждой ступени обучения.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Основными направлениями начального общего образования являются: формирование универсальных и предметных способов действий.</w:t>
      </w:r>
    </w:p>
    <w:p w:rsidR="000420DF" w:rsidRPr="000F49AD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Программа и учебники для обучающихся 1-2-х и 3</w:t>
      </w:r>
      <w:r w:rsidR="000F49AD" w:rsidRPr="000F49A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4-х классов (4 года) подготовлены в соответствии с материалами стандарта и концепци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 xml:space="preserve">ей физического воспитания, что 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позволяет реализовать все заложенные в них требования.</w:t>
      </w:r>
    </w:p>
    <w:p w:rsidR="00F27719" w:rsidRDefault="000420DF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В процессе освоения учебного материала данной об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 xml:space="preserve">ласти достигается формирование 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целостного представления о единстве биологического, пси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>хического и социального в чело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веке, законах и закономерностях развития и сове</w:t>
      </w:r>
      <w:r w:rsidR="00BF3522" w:rsidRPr="000F49AD">
        <w:rPr>
          <w:rFonts w:ascii="Times New Roman" w:eastAsia="Times New Roman" w:hAnsi="Times New Roman" w:cs="Times New Roman"/>
          <w:sz w:val="28"/>
          <w:szCs w:val="28"/>
        </w:rPr>
        <w:t xml:space="preserve">ршенствования его в окружающем </w:t>
      </w:r>
      <w:r w:rsidR="00DB0433">
        <w:rPr>
          <w:rFonts w:ascii="Times New Roman" w:eastAsia="Times New Roman" w:hAnsi="Times New Roman" w:cs="Times New Roman"/>
          <w:sz w:val="28"/>
          <w:szCs w:val="28"/>
        </w:rPr>
        <w:t xml:space="preserve">мире, социокультурном 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пространстве, адаптации в образовательной среде.</w:t>
      </w:r>
    </w:p>
    <w:p w:rsidR="00F27719" w:rsidRPr="000F49AD" w:rsidRDefault="00F27719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1809" w:rsidRPr="000F49AD" w:rsidRDefault="00741809" w:rsidP="00F27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9AD">
        <w:rPr>
          <w:rFonts w:ascii="Times New Roman" w:hAnsi="Times New Roman" w:cs="Times New Roman"/>
          <w:b/>
          <w:sz w:val="28"/>
          <w:szCs w:val="28"/>
          <w:u w:val="single"/>
        </w:rPr>
        <w:t>2.Общая характеристика учебного предмета «Физическая культура»</w:t>
      </w:r>
    </w:p>
    <w:p w:rsidR="00741809" w:rsidRPr="000F49AD" w:rsidRDefault="00741809" w:rsidP="00F27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С учётом этих особенностей </w:t>
      </w:r>
      <w:r w:rsidRPr="000F49AD">
        <w:rPr>
          <w:rFonts w:ascii="Times New Roman" w:hAnsi="Times New Roman" w:cs="Times New Roman"/>
          <w:b/>
          <w:sz w:val="28"/>
          <w:szCs w:val="28"/>
        </w:rPr>
        <w:t>целью</w:t>
      </w:r>
      <w:r w:rsidRPr="000F49AD">
        <w:rPr>
          <w:rFonts w:ascii="Times New Roman" w:hAnsi="Times New Roman" w:cs="Times New Roman"/>
          <w:sz w:val="28"/>
          <w:szCs w:val="28"/>
        </w:rPr>
        <w:t xml:space="preserve"> примерной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0F49AD">
        <w:rPr>
          <w:rFonts w:ascii="Times New Roman" w:hAnsi="Times New Roman" w:cs="Times New Roman"/>
          <w:b/>
          <w:sz w:val="28"/>
          <w:szCs w:val="28"/>
        </w:rPr>
        <w:t>задач:</w:t>
      </w:r>
      <w:r w:rsidRPr="000F4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lastRenderedPageBreak/>
        <w:t xml:space="preserve">•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формирование общих представлений о физической культуре, её значении в жизни человека, укреплении здоровья, физическом развитии и физической подготовленности;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развитие интереса к самостоятельным занятиям физическими упражнениями, подвижным играм, формам активного отдыха и досуга;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обучение простейшим способам контроля за физической нагрузкой, отдельными показателями физического развития и физической подготовленности.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Универсальными компетенциями</w:t>
      </w:r>
      <w:r w:rsidRPr="000F49AD">
        <w:rPr>
          <w:rFonts w:ascii="Times New Roman" w:hAnsi="Times New Roman" w:cs="Times New Roman"/>
          <w:sz w:val="28"/>
          <w:szCs w:val="28"/>
        </w:rPr>
        <w:t xml:space="preserve"> учащихся на этапе начального образования по физической культуре являются: </w:t>
      </w:r>
    </w:p>
    <w:p w:rsidR="00741809" w:rsidRPr="000F49AD" w:rsidRDefault="000F49AD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-</w:t>
      </w:r>
      <w:r w:rsidR="00741809" w:rsidRPr="000F49AD">
        <w:rPr>
          <w:rFonts w:ascii="Times New Roman" w:hAnsi="Times New Roman" w:cs="Times New Roman"/>
          <w:sz w:val="28"/>
          <w:szCs w:val="28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741809" w:rsidRPr="000F49AD" w:rsidRDefault="000F49AD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-</w:t>
      </w:r>
      <w:r w:rsidR="00741809" w:rsidRPr="000F49AD">
        <w:rPr>
          <w:rFonts w:ascii="Times New Roman" w:hAnsi="Times New Roman" w:cs="Times New Roman"/>
          <w:sz w:val="28"/>
          <w:szCs w:val="28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137AAA" w:rsidRPr="00E23366" w:rsidRDefault="000F49AD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-</w:t>
      </w:r>
      <w:r w:rsidR="00741809" w:rsidRPr="000F49AD">
        <w:rPr>
          <w:rFonts w:ascii="Times New Roman" w:hAnsi="Times New Roman" w:cs="Times New Roman"/>
          <w:sz w:val="28"/>
          <w:szCs w:val="28"/>
        </w:rPr>
        <w:t xml:space="preserve">умение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741809" w:rsidRPr="000F49AD" w:rsidRDefault="00137AAA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F27719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BF3522" w:rsidRPr="000F49AD">
        <w:rPr>
          <w:rFonts w:ascii="Times New Roman" w:eastAsia="Times New Roman" w:hAnsi="Times New Roman" w:cs="Times New Roman"/>
          <w:b/>
          <w:sz w:val="28"/>
          <w:szCs w:val="28"/>
        </w:rPr>
        <w:t>ест</w:t>
      </w:r>
      <w:r w:rsidR="00F2771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BF3522" w:rsidRPr="000F49A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</w:t>
      </w:r>
      <w:r w:rsidR="00741809" w:rsidRPr="000F49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F3522" w:rsidRPr="000F49A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предмета «Физическая культура» </w:t>
      </w:r>
    </w:p>
    <w:p w:rsidR="00F35078" w:rsidRPr="00F35078" w:rsidRDefault="00BF3522" w:rsidP="00B31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в учебном плане</w:t>
      </w:r>
      <w:r w:rsidR="00741809" w:rsidRPr="000F49A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D0186" w:rsidRDefault="00BF3522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sz w:val="28"/>
          <w:szCs w:val="28"/>
        </w:rPr>
        <w:t>В базисном учебном плане общеобразовательного учреждения на изучение предмета «Физическая культура» отводится 3 часа в неделю в рамках фед</w:t>
      </w:r>
      <w:r w:rsidR="00F35078">
        <w:rPr>
          <w:rFonts w:ascii="Times New Roman" w:eastAsia="Times New Roman" w:hAnsi="Times New Roman" w:cs="Times New Roman"/>
          <w:sz w:val="28"/>
          <w:szCs w:val="28"/>
        </w:rPr>
        <w:t>ерального компонента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0B66" w:rsidRPr="00D47A03" w:rsidRDefault="00D80B66" w:rsidP="00B31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1275"/>
        <w:gridCol w:w="1276"/>
        <w:gridCol w:w="1383"/>
      </w:tblGrid>
      <w:tr w:rsidR="009D0186" w:rsidRPr="00D47A03" w:rsidTr="009D0186">
        <w:trPr>
          <w:jc w:val="center"/>
        </w:trPr>
        <w:tc>
          <w:tcPr>
            <w:tcW w:w="7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D0186" w:rsidRPr="00D47A03" w:rsidTr="009D0186">
        <w:trPr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Примерная или</w:t>
            </w:r>
          </w:p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авторская</w:t>
            </w:r>
          </w:p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Рабочая программа по классам</w:t>
            </w:r>
          </w:p>
        </w:tc>
      </w:tr>
      <w:tr w:rsidR="009D0186" w:rsidRPr="00D47A03" w:rsidTr="009D0186">
        <w:trPr>
          <w:jc w:val="center"/>
        </w:trPr>
        <w:tc>
          <w:tcPr>
            <w:tcW w:w="7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i/>
                <w:sz w:val="28"/>
                <w:szCs w:val="28"/>
              </w:rPr>
              <w:t>1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i/>
                <w:sz w:val="28"/>
                <w:szCs w:val="28"/>
              </w:rPr>
              <w:t>2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i/>
                <w:sz w:val="28"/>
                <w:szCs w:val="28"/>
              </w:rPr>
              <w:t>3 класс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i/>
                <w:sz w:val="28"/>
                <w:szCs w:val="28"/>
              </w:rPr>
              <w:t>4 класс</w:t>
            </w:r>
          </w:p>
        </w:tc>
      </w:tr>
      <w:tr w:rsidR="009D0186" w:rsidRPr="00D47A03" w:rsidTr="009D0186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186" w:rsidRPr="00D47A03" w:rsidTr="009D0186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186" w:rsidRPr="00D47A03" w:rsidTr="009D0186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186" w:rsidRPr="00D47A03" w:rsidTr="009D0186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86" w:rsidRPr="009D0186" w:rsidRDefault="009D0186" w:rsidP="00B31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</w:tbl>
    <w:p w:rsidR="009D0186" w:rsidRPr="00D47A03" w:rsidRDefault="009D0186" w:rsidP="00B318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9AD"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="00BB6A9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F49AD">
        <w:rPr>
          <w:rFonts w:ascii="Times New Roman" w:hAnsi="Times New Roman" w:cs="Times New Roman"/>
          <w:b/>
          <w:sz w:val="28"/>
          <w:szCs w:val="28"/>
          <w:u w:val="single"/>
        </w:rPr>
        <w:t>Ценностные ориентиры содержания учебного предмета</w:t>
      </w:r>
      <w:r w:rsidR="000F49A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 </w:t>
      </w:r>
    </w:p>
    <w:p w:rsidR="00E23366" w:rsidRPr="000F49AD" w:rsidRDefault="00741809" w:rsidP="00B318A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5.Личностные, </w:t>
      </w:r>
      <w:proofErr w:type="spellStart"/>
      <w:r w:rsidRPr="000F49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0F49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и предметные результаты освоения учебного предмета «Фи</w:t>
      </w:r>
      <w:r w:rsidR="000F49A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зическая культура»: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По окончании изучения курса «Физическая культура» в начальной школе должны быть достигнуты определённые результаты.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активное включение в общение и взаимодействие со сверстниками на принципах уважения и доброжелательности, взаимопомощи и сопереживания;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проявление положительных качеств личности и управление своими эмоциями в различных (нестандартных) ситуациях и условиях;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проявление дисциплинированности, трудолюбие и упорство в достижении поставленных целей; • оказание бескорыстной помощи своим сверстникам, нахождение с ними общего языка и общих интересов. </w:t>
      </w:r>
    </w:p>
    <w:p w:rsidR="001D4700" w:rsidRDefault="001D4700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результаты: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характеристика явления (действия и поступков), их объективная оценка на основе освоенных знаний и имеющегося опыта;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обнаружение ошибок при выполнении учебных заданий, отбор способов их исправления;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общение и взаимодействие со сверстниками на принципах взаимоуважения и взаимопомощи, дружбы и толерантности;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обеспечение защиты и сохранности природы во время активного отдыха и занятий физической культурой;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организация самостоятельной деятельности с учётом требований её безопасности, сохранности инвентаря и оборудования, организации места занятий;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lastRenderedPageBreak/>
        <w:t xml:space="preserve">• планирование собственной деятельности, распределение нагрузки и организация отдыха в процессе её выполнения;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анализ и объективная оценка результатов собственного труда, поиск возможностей и способов их улучшения;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видение красоты движений, выделение и обоснование эстетических признаков в движениях и передвижениях человека;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оценка красоты телосложения и осанки, сравнение их с эталонными образцами;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управление эмоциями при общении со сверстниками и взрослыми, хладнокровие, сдержанность, рассудительность;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технически правильное выполнение двигательных действий из базовых видов спорта, использование их в игровой и соревновательной деятельности.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планирование занятий физическими упражнениями в режиме дня, организация отдыха и досуга с использованием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средств физической культуры;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представление физической культуры как средства укрепления здоровья, физического развития и физической подготовки человека;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измерение (познавание) индивидуальных показателей физического развития (длины и массы тела), развитие основных физических качеств;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организация и проведение со сверстниками подвижных  игр и элементов соревнований, осуществление их объективного судейства;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бережное обращение с инвентарём и оборудованием, соблюдение требований техники безопасности к местам проведения;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характеристика физической нагрузки по показателю частоты пульса, регулирование её напряженности во время занятий по развитию физических качеств;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lastRenderedPageBreak/>
        <w:t xml:space="preserve">• взаимодействие со сверстниками по правилам проведения подвижных игр и соревнований;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объяснение в доступной форме правил (техники) выполнения двигательных действий, анализ и поиск ошибок, исправление их;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подача строевых команд, подсчёт при выполнении общеразвивающих упражнений;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нахождение отличительных особенностей в выполнении двигательного действия разными учениками, выделение отличительных признаков и элементов;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выполнение акробатических и гимнастических комбинаций на высоком техничном уровне, характеристика признаков техничного исполнения;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выполнение технических действий из базовых видов спорта, применение их в игровой и соревновательной деятельности; </w:t>
      </w:r>
    </w:p>
    <w:p w:rsidR="00741809" w:rsidRPr="000F49AD" w:rsidRDefault="00741809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• выполнение жизненно важных двигательных навыков и умений различными способами, в различных условиях. </w:t>
      </w:r>
    </w:p>
    <w:p w:rsidR="00741809" w:rsidRPr="000F49AD" w:rsidRDefault="000F49AD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6.Содержание </w:t>
      </w:r>
      <w:r w:rsidR="001D4700">
        <w:rPr>
          <w:rFonts w:ascii="Times New Roman" w:hAnsi="Times New Roman" w:cs="Times New Roman"/>
          <w:b/>
          <w:sz w:val="28"/>
          <w:szCs w:val="28"/>
          <w:u w:val="single"/>
        </w:rPr>
        <w:t>учебного предмета «Физическая культура»: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Физическая культура.</w:t>
      </w:r>
      <w:r w:rsidRPr="000F49AD">
        <w:rPr>
          <w:rFonts w:ascii="Times New Roman" w:hAnsi="Times New Roman" w:cs="Times New Roman"/>
          <w:sz w:val="28"/>
          <w:szCs w:val="28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 </w:t>
      </w:r>
      <w:r w:rsidRPr="000F49AD">
        <w:rPr>
          <w:rFonts w:ascii="Times New Roman" w:hAnsi="Times New Roman" w:cs="Times New Roman"/>
          <w:b/>
          <w:sz w:val="28"/>
          <w:szCs w:val="28"/>
        </w:rPr>
        <w:t>Из истории физической культуры.</w:t>
      </w:r>
      <w:r w:rsidRPr="000F49AD">
        <w:rPr>
          <w:rFonts w:ascii="Times New Roman" w:hAnsi="Times New Roman" w:cs="Times New Roman"/>
          <w:sz w:val="28"/>
          <w:szCs w:val="28"/>
        </w:rPr>
        <w:t xml:space="preserve"> История развития физической культуры и первых соревнований. Связь физической культуры с трудовой и военной деятельностью.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 </w:t>
      </w:r>
      <w:r w:rsidRPr="000F49AD">
        <w:rPr>
          <w:rFonts w:ascii="Times New Roman" w:hAnsi="Times New Roman" w:cs="Times New Roman"/>
          <w:b/>
          <w:sz w:val="28"/>
          <w:szCs w:val="28"/>
        </w:rPr>
        <w:t>Физические упражнения.</w:t>
      </w:r>
      <w:r w:rsidRPr="000F49AD">
        <w:rPr>
          <w:rFonts w:ascii="Times New Roman" w:hAnsi="Times New Roman" w:cs="Times New Roman"/>
          <w:sz w:val="28"/>
          <w:szCs w:val="28"/>
        </w:rPr>
        <w:t xml:space="preserve">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Физическая нагрузка и ее влияние на повышение частоты сердечных сокращений.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 xml:space="preserve">Самостоятельные занятия. </w:t>
      </w:r>
      <w:r w:rsidRPr="000F49AD">
        <w:rPr>
          <w:rFonts w:ascii="Times New Roman" w:hAnsi="Times New Roman" w:cs="Times New Roman"/>
          <w:sz w:val="28"/>
          <w:szCs w:val="28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 </w:t>
      </w:r>
      <w:r w:rsidRPr="000F49AD">
        <w:rPr>
          <w:rFonts w:ascii="Times New Roman" w:hAnsi="Times New Roman" w:cs="Times New Roman"/>
          <w:b/>
          <w:sz w:val="28"/>
          <w:szCs w:val="28"/>
        </w:rPr>
        <w:t>Самостоятельные наблюдения</w:t>
      </w:r>
      <w:r w:rsidRPr="000F49AD">
        <w:rPr>
          <w:rFonts w:ascii="Times New Roman" w:hAnsi="Times New Roman" w:cs="Times New Roman"/>
          <w:sz w:val="28"/>
          <w:szCs w:val="28"/>
        </w:rPr>
        <w:t xml:space="preserve"> за физическим развитием и физической подготовленностью. Измерение длины и массы тела, показателей осанки и </w:t>
      </w:r>
      <w:r w:rsidRPr="000F49AD">
        <w:rPr>
          <w:rFonts w:ascii="Times New Roman" w:hAnsi="Times New Roman" w:cs="Times New Roman"/>
          <w:sz w:val="28"/>
          <w:szCs w:val="28"/>
        </w:rPr>
        <w:lastRenderedPageBreak/>
        <w:t xml:space="preserve">физических качеств. Измерение частоты сердечных сокращений во время выполнения физических упражнений.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Самостоятельные игры и развлечения.</w:t>
      </w:r>
      <w:r w:rsidRPr="000F49AD">
        <w:rPr>
          <w:rFonts w:ascii="Times New Roman" w:hAnsi="Times New Roman" w:cs="Times New Roman"/>
          <w:sz w:val="28"/>
          <w:szCs w:val="28"/>
        </w:rPr>
        <w:t xml:space="preserve"> Организация и способы физкультурной деятельности Знания о физической культуре проведение подвижных игр (на спортивных площадках и в спортивных залах).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  <w:r w:rsidR="000F49AD" w:rsidRPr="000F49AD">
        <w:rPr>
          <w:rFonts w:ascii="Times New Roman" w:hAnsi="Times New Roman" w:cs="Times New Roman"/>
          <w:b/>
          <w:sz w:val="28"/>
          <w:szCs w:val="28"/>
        </w:rPr>
        <w:t>: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  <w:r w:rsidRPr="000F49AD">
        <w:rPr>
          <w:rFonts w:ascii="Times New Roman" w:hAnsi="Times New Roman" w:cs="Times New Roman"/>
          <w:sz w:val="28"/>
          <w:szCs w:val="28"/>
        </w:rPr>
        <w:t xml:space="preserve">. Комплексы физических упражнений для утренней зарядки, физкультминуток, занятий по профилактике и коррекции нарушений осанки.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Комплексы дыхательных упражнений. Гимнастика для глаз.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 xml:space="preserve">Спортивно-оздоровительная деятельность. Гимнастика с основами акробатики. </w:t>
      </w:r>
      <w:r w:rsidRPr="000F49AD">
        <w:rPr>
          <w:rFonts w:ascii="Times New Roman" w:hAnsi="Times New Roman" w:cs="Times New Roman"/>
          <w:sz w:val="28"/>
          <w:szCs w:val="28"/>
        </w:rPr>
        <w:t>Организующие команды и приемы. Строевые действия в шеренге и колонне; выполнение строевых команд.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Акробатические комбинации. </w:t>
      </w:r>
      <w:proofErr w:type="gramStart"/>
      <w:r w:rsidRPr="000F49A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0F49AD">
        <w:rPr>
          <w:rFonts w:ascii="Times New Roman" w:hAnsi="Times New Roman" w:cs="Times New Roman"/>
          <w:sz w:val="28"/>
          <w:szCs w:val="28"/>
        </w:rPr>
        <w:t>: 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Упражнения на низкой гимнастической перекладине: висы,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перемахи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>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>, согнув ноги, в вис сзади согнувшись, опускание назад в вис стоя и обратное движение через вис сзади согнувшись со сходом вперед ноги.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Опорный прыжок: с разбега через гимнастического козла.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Гимнастические упражнения прикладного характера.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Прыжки со скакалкой. Передвижение по гимнастической стенке. Преодоление полосы препятствий с элементами лазанья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перелезания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переползания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>, передвижение по наклонной гимнастической скамейке.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Легкая атлетика.</w:t>
      </w:r>
      <w:r w:rsidRPr="000F49AD">
        <w:rPr>
          <w:rFonts w:ascii="Times New Roman" w:hAnsi="Times New Roman" w:cs="Times New Roman"/>
          <w:sz w:val="28"/>
          <w:szCs w:val="28"/>
        </w:rPr>
        <w:t xml:space="preserve">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0F49AD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0F49AD">
        <w:rPr>
          <w:rFonts w:ascii="Times New Roman" w:hAnsi="Times New Roman" w:cs="Times New Roman"/>
          <w:sz w:val="28"/>
          <w:szCs w:val="28"/>
        </w:rPr>
        <w:t>) на дальность разными способами.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lastRenderedPageBreak/>
        <w:t>Метание: малого мяча в вертикальную цель и на дальность.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Подвижные и спортивные игры.</w:t>
      </w:r>
      <w:r w:rsidRPr="000F49AD">
        <w:rPr>
          <w:rFonts w:ascii="Times New Roman" w:hAnsi="Times New Roman" w:cs="Times New Roman"/>
          <w:sz w:val="28"/>
          <w:szCs w:val="28"/>
        </w:rPr>
        <w:t xml:space="preserve">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На материале лыжной подготовки: эстафеты в передвижении на лыжах, упражнения на выносливость и координацию.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На материале спортивных игр: 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Волейбол: подбрасывание мяча; подача мяча; прием и передача мяча; подвижные игры на материале волейбола.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Общеразвивающие упражнения</w:t>
      </w:r>
      <w:r w:rsidR="00E23366">
        <w:rPr>
          <w:rFonts w:ascii="Times New Roman" w:hAnsi="Times New Roman" w:cs="Times New Roman"/>
          <w:b/>
          <w:sz w:val="28"/>
          <w:szCs w:val="28"/>
        </w:rPr>
        <w:t>: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На материале гимнастики с основами акробатики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Развитие гибкости: 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седах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; выпады и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полушпагаты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на месте; «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прогибание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туловища (в стойках и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седах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>); индивидуальные комплексы по развитию гибкости.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lastRenderedPageBreak/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</w:t>
      </w:r>
      <w:smartTag w:uri="urn:schemas-microsoft-com:office:smarttags" w:element="metricconverter">
        <w:smartTagPr>
          <w:attr w:name="ProductID" w:val="1 кг"/>
        </w:smartTagPr>
        <w:r w:rsidRPr="000F49AD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0F49AD">
        <w:rPr>
          <w:rFonts w:ascii="Times New Roman" w:hAnsi="Times New Roman" w:cs="Times New Roman"/>
          <w:sz w:val="28"/>
          <w:szCs w:val="28"/>
        </w:rPr>
        <w:t xml:space="preserve">, гантели до </w:t>
      </w:r>
      <w:smartTag w:uri="urn:schemas-microsoft-com:office:smarttags" w:element="metricconverter">
        <w:smartTagPr>
          <w:attr w:name="ProductID" w:val="100 г"/>
        </w:smartTagPr>
        <w:r w:rsidRPr="000F49AD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0F49AD">
        <w:rPr>
          <w:rFonts w:ascii="Times New Roman" w:hAnsi="Times New Roman" w:cs="Times New Roman"/>
          <w:sz w:val="28"/>
          <w:szCs w:val="28"/>
        </w:rPr>
        <w:t xml:space="preserve">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- вперед толчком одной ногой и двумя ногами о гимнастический мостик; переноска партнера в парах.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9AD">
        <w:rPr>
          <w:rFonts w:ascii="Times New Roman" w:hAnsi="Times New Roman" w:cs="Times New Roman"/>
          <w:b/>
          <w:sz w:val="28"/>
          <w:szCs w:val="28"/>
        </w:rPr>
        <w:t>На материале легкой атлетики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Развитие координации: бег с изменяющимся направлением п</w:t>
      </w:r>
      <w:r w:rsidR="00BE14FE">
        <w:rPr>
          <w:rFonts w:ascii="Times New Roman" w:hAnsi="Times New Roman" w:cs="Times New Roman"/>
          <w:sz w:val="28"/>
          <w:szCs w:val="28"/>
        </w:rPr>
        <w:t>о ограниченной опоре; пробег</w:t>
      </w:r>
      <w:r w:rsidRPr="000F49AD">
        <w:rPr>
          <w:rFonts w:ascii="Times New Roman" w:hAnsi="Times New Roman" w:cs="Times New Roman"/>
          <w:sz w:val="28"/>
          <w:szCs w:val="28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D61DC6" w:rsidRPr="000F49AD" w:rsidRDefault="00D61DC6" w:rsidP="00B318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 м"/>
        </w:smartTagPr>
        <w:r w:rsidRPr="000F49AD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0F49AD">
        <w:rPr>
          <w:rFonts w:ascii="Times New Roman" w:hAnsi="Times New Roman" w:cs="Times New Roman"/>
          <w:sz w:val="28"/>
          <w:szCs w:val="28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 м"/>
        </w:smartTagPr>
        <w:r w:rsidRPr="000F49AD">
          <w:rPr>
            <w:rFonts w:ascii="Times New Roman" w:hAnsi="Times New Roman" w:cs="Times New Roman"/>
            <w:sz w:val="28"/>
            <w:szCs w:val="28"/>
          </w:rPr>
          <w:t>400 м</w:t>
        </w:r>
      </w:smartTag>
      <w:r w:rsidRPr="000F49AD">
        <w:rPr>
          <w:rFonts w:ascii="Times New Roman" w:hAnsi="Times New Roman" w:cs="Times New Roman"/>
          <w:sz w:val="28"/>
          <w:szCs w:val="28"/>
        </w:rPr>
        <w:t>; равномерный 6-минутный бег.</w:t>
      </w:r>
    </w:p>
    <w:p w:rsidR="001D4700" w:rsidRPr="00D676D0" w:rsidRDefault="00D61DC6" w:rsidP="00D676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9AD">
        <w:rPr>
          <w:rFonts w:ascii="Times New Roman" w:hAnsi="Times New Roman" w:cs="Times New Roman"/>
          <w:sz w:val="28"/>
          <w:szCs w:val="28"/>
        </w:rPr>
        <w:t xml:space="preserve">Развитие силовых способностей: повторное выполнение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многоскоков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>; повторное преодоление препятствий (15</w:t>
      </w:r>
      <w:r w:rsidR="000F49AD">
        <w:rPr>
          <w:rFonts w:ascii="Times New Roman" w:hAnsi="Times New Roman" w:cs="Times New Roman"/>
          <w:sz w:val="28"/>
          <w:szCs w:val="28"/>
        </w:rPr>
        <w:t>-</w:t>
      </w:r>
      <w:r w:rsidRPr="000F49AD">
        <w:rPr>
          <w:rFonts w:ascii="Times New Roman" w:hAnsi="Times New Roman" w:cs="Times New Roman"/>
          <w:sz w:val="28"/>
          <w:szCs w:val="28"/>
        </w:rPr>
        <w:t>20 см); передача набивного мяча (</w:t>
      </w:r>
      <w:smartTag w:uri="urn:schemas-microsoft-com:office:smarttags" w:element="metricconverter">
        <w:smartTagPr>
          <w:attr w:name="ProductID" w:val="1 кг"/>
        </w:smartTagPr>
        <w:r w:rsidRPr="000F49AD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0F49AD">
        <w:rPr>
          <w:rFonts w:ascii="Times New Roman" w:hAnsi="Times New Roman" w:cs="Times New Roman"/>
          <w:sz w:val="28"/>
          <w:szCs w:val="28"/>
        </w:rPr>
        <w:t>) в максимальном темпе, по кругу, из разных исходных положений; метание набивных мячей (1</w:t>
      </w:r>
      <w:r w:rsidR="000F49AD">
        <w:rPr>
          <w:rFonts w:ascii="Times New Roman" w:hAnsi="Times New Roman" w:cs="Times New Roman"/>
          <w:sz w:val="28"/>
          <w:szCs w:val="28"/>
        </w:rPr>
        <w:t>-</w:t>
      </w:r>
      <w:r w:rsidRPr="000F49AD">
        <w:rPr>
          <w:rFonts w:ascii="Times New Roman" w:hAnsi="Times New Roman" w:cs="Times New Roman"/>
          <w:sz w:val="28"/>
          <w:szCs w:val="28"/>
        </w:rPr>
        <w:t xml:space="preserve">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0F49AD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0F49AD">
        <w:rPr>
          <w:rFonts w:ascii="Times New Roman" w:hAnsi="Times New Roman" w:cs="Times New Roman"/>
          <w:sz w:val="28"/>
          <w:szCs w:val="28"/>
        </w:rPr>
        <w:t xml:space="preserve"> и приседе; запрыгивание с последующим спрыгиванием.</w:t>
      </w:r>
    </w:p>
    <w:p w:rsidR="001D4700" w:rsidRDefault="00F27719" w:rsidP="00F277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71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</w:t>
      </w:r>
      <w:r w:rsidR="001D4700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с определением основных видов учебной деятельности обучающихся:</w:t>
      </w:r>
    </w:p>
    <w:p w:rsidR="00F27719" w:rsidRPr="00F27719" w:rsidRDefault="00F27719" w:rsidP="001D47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4700">
        <w:rPr>
          <w:rFonts w:ascii="Times New Roman" w:eastAsia="Times New Roman" w:hAnsi="Times New Roman" w:cs="Times New Roman"/>
          <w:sz w:val="28"/>
          <w:szCs w:val="28"/>
        </w:rPr>
        <w:t>Часы по программе «Физическая культура» распределены следующим образом:</w:t>
      </w:r>
    </w:p>
    <w:p w:rsidR="00F27719" w:rsidRPr="00D80B66" w:rsidRDefault="00F27719" w:rsidP="00F277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050"/>
        <w:gridCol w:w="1985"/>
        <w:gridCol w:w="735"/>
        <w:gridCol w:w="736"/>
        <w:gridCol w:w="735"/>
        <w:gridCol w:w="736"/>
      </w:tblGrid>
      <w:tr w:rsidR="00F27719" w:rsidRPr="000F49AD" w:rsidTr="00A56B13">
        <w:trPr>
          <w:trHeight w:val="132"/>
        </w:trPr>
        <w:tc>
          <w:tcPr>
            <w:tcW w:w="594" w:type="dxa"/>
            <w:vMerge w:val="restart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50" w:type="dxa"/>
            <w:vMerge w:val="restart"/>
          </w:tcPr>
          <w:p w:rsidR="00F27719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Разделы, темы</w:t>
            </w:r>
          </w:p>
        </w:tc>
        <w:tc>
          <w:tcPr>
            <w:tcW w:w="4927" w:type="dxa"/>
            <w:gridSpan w:val="5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27719" w:rsidRPr="000F49AD" w:rsidTr="00A56B13">
        <w:trPr>
          <w:trHeight w:val="464"/>
        </w:trPr>
        <w:tc>
          <w:tcPr>
            <w:tcW w:w="594" w:type="dxa"/>
            <w:vMerge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vMerge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27719" w:rsidRPr="000F49AD" w:rsidRDefault="001D4700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27719"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вторская</w:t>
            </w:r>
          </w:p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2942" w:type="dxa"/>
            <w:gridSpan w:val="4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</w:t>
            </w:r>
          </w:p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F27719" w:rsidRPr="000F49AD" w:rsidTr="00A56B13">
        <w:trPr>
          <w:trHeight w:val="463"/>
        </w:trPr>
        <w:tc>
          <w:tcPr>
            <w:tcW w:w="594" w:type="dxa"/>
            <w:vMerge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vMerge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  <w:vAlign w:val="center"/>
          </w:tcPr>
          <w:p w:rsidR="00F27719" w:rsidRPr="00D80B66" w:rsidRDefault="00F27719" w:rsidP="00A56B1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0B6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 кл.</w:t>
            </w:r>
          </w:p>
        </w:tc>
        <w:tc>
          <w:tcPr>
            <w:tcW w:w="736" w:type="dxa"/>
            <w:vAlign w:val="center"/>
          </w:tcPr>
          <w:p w:rsidR="00F27719" w:rsidRPr="00D80B66" w:rsidRDefault="00F27719" w:rsidP="00A56B1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0B6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 кл.</w:t>
            </w:r>
          </w:p>
        </w:tc>
        <w:tc>
          <w:tcPr>
            <w:tcW w:w="735" w:type="dxa"/>
            <w:vAlign w:val="center"/>
          </w:tcPr>
          <w:p w:rsidR="00F27719" w:rsidRPr="00D80B66" w:rsidRDefault="00F27719" w:rsidP="00A56B1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0B6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 кл.</w:t>
            </w:r>
          </w:p>
        </w:tc>
        <w:tc>
          <w:tcPr>
            <w:tcW w:w="736" w:type="dxa"/>
            <w:vAlign w:val="center"/>
          </w:tcPr>
          <w:p w:rsidR="00F27719" w:rsidRPr="00D80B66" w:rsidRDefault="00F27719" w:rsidP="00A56B1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0B6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 кл.</w:t>
            </w:r>
          </w:p>
        </w:tc>
      </w:tr>
      <w:tr w:rsidR="00F27719" w:rsidRPr="000F49AD" w:rsidTr="00A56B13">
        <w:tc>
          <w:tcPr>
            <w:tcW w:w="594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здорового образа жизни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за физическим развитием и физической подготовленностью 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Физкультурно-оздоровительная деятельность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Спортивно-оздоровительная деятельность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Лёгкая атлетика 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Гимнастика 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0" w:type="dxa"/>
            <w:vAlign w:val="center"/>
          </w:tcPr>
          <w:p w:rsidR="00F27719" w:rsidRPr="000F49AD" w:rsidRDefault="00BE14FE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ОФП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27719" w:rsidRPr="000F49AD" w:rsidTr="00A56B13">
        <w:tc>
          <w:tcPr>
            <w:tcW w:w="594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 спортивные игры 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7719" w:rsidRPr="000F49AD" w:rsidTr="00A56B13">
        <w:tc>
          <w:tcPr>
            <w:tcW w:w="594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F27719" w:rsidRPr="000F49AD" w:rsidRDefault="00F27719" w:rsidP="00A56B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9AD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Вариативная</w:t>
            </w:r>
          </w:p>
        </w:tc>
        <w:tc>
          <w:tcPr>
            <w:tcW w:w="1985" w:type="dxa"/>
            <w:vAlign w:val="center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</w:tcPr>
          <w:p w:rsidR="00F27719" w:rsidRPr="000F49AD" w:rsidRDefault="00F27719" w:rsidP="00A56B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76D0" w:rsidRPr="00E824F9" w:rsidRDefault="00F27719" w:rsidP="00E82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>В авторскую программу</w:t>
      </w:r>
      <w:r w:rsidR="00BE14FE">
        <w:rPr>
          <w:rFonts w:ascii="Times New Roman" w:eastAsia="Times New Roman" w:hAnsi="Times New Roman" w:cs="Times New Roman"/>
          <w:b/>
          <w:sz w:val="28"/>
          <w:szCs w:val="28"/>
        </w:rPr>
        <w:t xml:space="preserve"> могут быть</w:t>
      </w:r>
      <w:r w:rsidRPr="000F49AD">
        <w:rPr>
          <w:rFonts w:ascii="Times New Roman" w:eastAsia="Times New Roman" w:hAnsi="Times New Roman" w:cs="Times New Roman"/>
          <w:b/>
          <w:sz w:val="28"/>
          <w:szCs w:val="28"/>
        </w:rPr>
        <w:t xml:space="preserve"> внесены  изменения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в связи</w:t>
      </w:r>
      <w:r w:rsidR="00BE14FE">
        <w:rPr>
          <w:rFonts w:ascii="Times New Roman" w:eastAsia="Times New Roman" w:hAnsi="Times New Roman" w:cs="Times New Roman"/>
          <w:sz w:val="28"/>
          <w:szCs w:val="28"/>
        </w:rPr>
        <w:t xml:space="preserve"> с отсутствием спортзала,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BE14FE">
        <w:rPr>
          <w:rFonts w:ascii="Times New Roman" w:eastAsia="Times New Roman" w:hAnsi="Times New Roman" w:cs="Times New Roman"/>
          <w:sz w:val="28"/>
          <w:szCs w:val="28"/>
        </w:rPr>
        <w:t>региональным компонентом и метео</w:t>
      </w:r>
      <w:r w:rsidR="003B4474">
        <w:rPr>
          <w:rFonts w:ascii="Times New Roman" w:eastAsia="Times New Roman" w:hAnsi="Times New Roman" w:cs="Times New Roman"/>
          <w:sz w:val="28"/>
          <w:szCs w:val="28"/>
        </w:rPr>
        <w:t>условиями заполярного поселка</w:t>
      </w:r>
      <w:r w:rsidRPr="000F49AD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D676D0" w:rsidRPr="00E824F9" w:rsidSect="008C4821">
      <w:footerReference w:type="default" r:id="rId9"/>
      <w:pgSz w:w="11906" w:h="16838"/>
      <w:pgMar w:top="737" w:right="851" w:bottom="737" w:left="1134" w:header="709" w:footer="709" w:gutter="0"/>
      <w:pgNumType w:start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C85" w:rsidRDefault="005C1C85" w:rsidP="00D676D0">
      <w:pPr>
        <w:spacing w:after="0" w:line="240" w:lineRule="auto"/>
      </w:pPr>
      <w:r>
        <w:separator/>
      </w:r>
    </w:p>
  </w:endnote>
  <w:endnote w:type="continuationSeparator" w:id="0">
    <w:p w:rsidR="005C1C85" w:rsidRDefault="005C1C85" w:rsidP="00D6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F9" w:rsidRDefault="00E824F9">
    <w:pPr>
      <w:pStyle w:val="ab"/>
      <w:jc w:val="center"/>
    </w:pPr>
  </w:p>
  <w:p w:rsidR="00E824F9" w:rsidRDefault="00E824F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C85" w:rsidRDefault="005C1C85" w:rsidP="00D676D0">
      <w:pPr>
        <w:spacing w:after="0" w:line="240" w:lineRule="auto"/>
      </w:pPr>
      <w:r>
        <w:separator/>
      </w:r>
    </w:p>
  </w:footnote>
  <w:footnote w:type="continuationSeparator" w:id="0">
    <w:p w:rsidR="005C1C85" w:rsidRDefault="005C1C85" w:rsidP="00D67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04B86"/>
    <w:multiLevelType w:val="hybridMultilevel"/>
    <w:tmpl w:val="9BE06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16AF9"/>
    <w:multiLevelType w:val="hybridMultilevel"/>
    <w:tmpl w:val="9FE4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93554"/>
    <w:multiLevelType w:val="hybridMultilevel"/>
    <w:tmpl w:val="175A31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BC64A4"/>
    <w:multiLevelType w:val="hybridMultilevel"/>
    <w:tmpl w:val="4EA6A7EE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2A528BB"/>
    <w:multiLevelType w:val="hybridMultilevel"/>
    <w:tmpl w:val="9CCA6168"/>
    <w:lvl w:ilvl="0" w:tplc="40B265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D0182"/>
    <w:multiLevelType w:val="hybridMultilevel"/>
    <w:tmpl w:val="2B7EC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77D4D"/>
    <w:multiLevelType w:val="hybridMultilevel"/>
    <w:tmpl w:val="E444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8211F"/>
    <w:multiLevelType w:val="hybridMultilevel"/>
    <w:tmpl w:val="238E6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16908"/>
    <w:multiLevelType w:val="hybridMultilevel"/>
    <w:tmpl w:val="24040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A717D"/>
    <w:multiLevelType w:val="hybridMultilevel"/>
    <w:tmpl w:val="2B78F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93D38"/>
    <w:multiLevelType w:val="hybridMultilevel"/>
    <w:tmpl w:val="A34621DE"/>
    <w:lvl w:ilvl="0" w:tplc="3FDEA98E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B37258"/>
    <w:multiLevelType w:val="hybridMultilevel"/>
    <w:tmpl w:val="BC4E7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1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62B2"/>
    <w:rsid w:val="000420DF"/>
    <w:rsid w:val="000F49AD"/>
    <w:rsid w:val="00137AAA"/>
    <w:rsid w:val="001D4700"/>
    <w:rsid w:val="001F51C9"/>
    <w:rsid w:val="00221A5E"/>
    <w:rsid w:val="00261A95"/>
    <w:rsid w:val="002851F6"/>
    <w:rsid w:val="00305B26"/>
    <w:rsid w:val="003B4474"/>
    <w:rsid w:val="0044753C"/>
    <w:rsid w:val="004738D8"/>
    <w:rsid w:val="005244B1"/>
    <w:rsid w:val="00560456"/>
    <w:rsid w:val="005C1C85"/>
    <w:rsid w:val="006F62B2"/>
    <w:rsid w:val="00741809"/>
    <w:rsid w:val="007A5D3B"/>
    <w:rsid w:val="008879FC"/>
    <w:rsid w:val="008A7072"/>
    <w:rsid w:val="008C4821"/>
    <w:rsid w:val="009D0186"/>
    <w:rsid w:val="009D7A6D"/>
    <w:rsid w:val="009F1A52"/>
    <w:rsid w:val="00A56B13"/>
    <w:rsid w:val="00A83A85"/>
    <w:rsid w:val="00AE70D0"/>
    <w:rsid w:val="00B06F0E"/>
    <w:rsid w:val="00B318A7"/>
    <w:rsid w:val="00BB6A92"/>
    <w:rsid w:val="00BE14FE"/>
    <w:rsid w:val="00BF3522"/>
    <w:rsid w:val="00C455D8"/>
    <w:rsid w:val="00D61DC6"/>
    <w:rsid w:val="00D676D0"/>
    <w:rsid w:val="00D80B66"/>
    <w:rsid w:val="00D8787E"/>
    <w:rsid w:val="00DB0433"/>
    <w:rsid w:val="00E23366"/>
    <w:rsid w:val="00E757A3"/>
    <w:rsid w:val="00E824F9"/>
    <w:rsid w:val="00F27719"/>
    <w:rsid w:val="00F35078"/>
    <w:rsid w:val="00FC40D6"/>
    <w:rsid w:val="00FE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3E5BF5-2F4F-40A3-B67D-0EF0139D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0DF"/>
    <w:pPr>
      <w:ind w:left="720"/>
      <w:contextualSpacing/>
    </w:pPr>
  </w:style>
  <w:style w:type="table" w:styleId="a4">
    <w:name w:val="Table Grid"/>
    <w:basedOn w:val="a1"/>
    <w:uiPriority w:val="59"/>
    <w:rsid w:val="00137A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A56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56B13"/>
    <w:rPr>
      <w:b/>
      <w:bCs/>
    </w:rPr>
  </w:style>
  <w:style w:type="character" w:customStyle="1" w:styleId="apple-converted-space">
    <w:name w:val="apple-converted-space"/>
    <w:basedOn w:val="a0"/>
    <w:rsid w:val="00A56B13"/>
  </w:style>
  <w:style w:type="character" w:styleId="a7">
    <w:name w:val="Hyperlink"/>
    <w:basedOn w:val="a0"/>
    <w:uiPriority w:val="99"/>
    <w:semiHidden/>
    <w:unhideWhenUsed/>
    <w:rsid w:val="00560456"/>
    <w:rPr>
      <w:color w:val="0000FF"/>
      <w:u w:val="single"/>
    </w:rPr>
  </w:style>
  <w:style w:type="paragraph" w:styleId="a8">
    <w:name w:val="No Spacing"/>
    <w:uiPriority w:val="1"/>
    <w:qFormat/>
    <w:rsid w:val="00285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67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76D0"/>
  </w:style>
  <w:style w:type="paragraph" w:styleId="ab">
    <w:name w:val="footer"/>
    <w:basedOn w:val="a"/>
    <w:link w:val="ac"/>
    <w:uiPriority w:val="99"/>
    <w:unhideWhenUsed/>
    <w:rsid w:val="00D67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7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D07B-D1AD-44F6-98BE-9ADC75A0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RUSHANTER</cp:lastModifiedBy>
  <cp:revision>18</cp:revision>
  <cp:lastPrinted>2013-10-27T14:30:00Z</cp:lastPrinted>
  <dcterms:created xsi:type="dcterms:W3CDTF">2013-09-22T12:47:00Z</dcterms:created>
  <dcterms:modified xsi:type="dcterms:W3CDTF">2021-02-17T06:39:00Z</dcterms:modified>
</cp:coreProperties>
</file>