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27" w:rsidRDefault="00A54D4E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>ЧЕК-ЛИСТ</w:t>
      </w:r>
      <w:bookmarkEnd w:id="0"/>
    </w:p>
    <w:p w:rsidR="00DE6427" w:rsidRDefault="00A54D4E">
      <w:pPr>
        <w:pStyle w:val="10"/>
        <w:keepNext/>
        <w:keepLines/>
        <w:shd w:val="clear" w:color="auto" w:fill="auto"/>
        <w:spacing w:after="239" w:line="280" w:lineRule="exact"/>
        <w:ind w:left="20"/>
      </w:pPr>
      <w:bookmarkStart w:id="1" w:name="bookmark1"/>
      <w:r>
        <w:t xml:space="preserve">мероприятий по реализации проекта «Разговоры о </w:t>
      </w:r>
      <w:proofErr w:type="gramStart"/>
      <w:r>
        <w:t>важном</w:t>
      </w:r>
      <w:bookmarkEnd w:id="1"/>
      <w:proofErr w:type="gramEnd"/>
      <w:r w:rsidR="00181E5F">
        <w:t>»</w:t>
      </w:r>
    </w:p>
    <w:p w:rsidR="00181E5F" w:rsidRDefault="00181E5F">
      <w:pPr>
        <w:pStyle w:val="10"/>
        <w:keepNext/>
        <w:keepLines/>
        <w:shd w:val="clear" w:color="auto" w:fill="auto"/>
        <w:spacing w:after="239" w:line="280" w:lineRule="exact"/>
        <w:ind w:left="20"/>
      </w:pPr>
      <w:r>
        <w:t>Первая четверть 2022-2023 учебного года</w:t>
      </w:r>
    </w:p>
    <w:p w:rsidR="006D51D4" w:rsidRDefault="00721403">
      <w:pPr>
        <w:pStyle w:val="10"/>
        <w:keepNext/>
        <w:keepLines/>
        <w:shd w:val="clear" w:color="auto" w:fill="auto"/>
        <w:spacing w:after="239" w:line="280" w:lineRule="exact"/>
        <w:ind w:left="20"/>
      </w:pPr>
      <w:r>
        <w:t>Наименование школы ГБОУ НАО «ОШ п. Амдерма»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86"/>
        <w:gridCol w:w="4323"/>
        <w:gridCol w:w="2504"/>
        <w:gridCol w:w="1678"/>
      </w:tblGrid>
      <w:tr w:rsidR="007A4299" w:rsidTr="00397579">
        <w:tc>
          <w:tcPr>
            <w:tcW w:w="686" w:type="dxa"/>
          </w:tcPr>
          <w:p w:rsidR="007A4299" w:rsidRPr="00F05086" w:rsidRDefault="007C4C0C" w:rsidP="007A4299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F05086">
              <w:rPr>
                <w:b/>
              </w:rPr>
              <w:t xml:space="preserve">№ </w:t>
            </w:r>
            <w:proofErr w:type="gramStart"/>
            <w:r w:rsidRPr="00F05086">
              <w:rPr>
                <w:b/>
              </w:rPr>
              <w:t>п</w:t>
            </w:r>
            <w:proofErr w:type="gramEnd"/>
            <w:r w:rsidRPr="00F05086">
              <w:rPr>
                <w:b/>
              </w:rPr>
              <w:t>/п</w:t>
            </w:r>
          </w:p>
        </w:tc>
        <w:tc>
          <w:tcPr>
            <w:tcW w:w="6827" w:type="dxa"/>
            <w:gridSpan w:val="2"/>
          </w:tcPr>
          <w:p w:rsidR="007A4299" w:rsidRPr="00F05086" w:rsidRDefault="007C4C0C" w:rsidP="007A4299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F05086">
              <w:rPr>
                <w:b/>
              </w:rPr>
              <w:t>Наименование мероприятия</w:t>
            </w:r>
          </w:p>
        </w:tc>
        <w:tc>
          <w:tcPr>
            <w:tcW w:w="1678" w:type="dxa"/>
          </w:tcPr>
          <w:p w:rsidR="007A4299" w:rsidRPr="00F05086" w:rsidRDefault="007C4C0C" w:rsidP="00362BC5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F05086">
              <w:rPr>
                <w:b/>
              </w:rPr>
              <w:t>Отметка о выполнении</w:t>
            </w:r>
          </w:p>
        </w:tc>
      </w:tr>
      <w:tr w:rsidR="007C4C0C" w:rsidTr="00397579">
        <w:tc>
          <w:tcPr>
            <w:tcW w:w="686" w:type="dxa"/>
          </w:tcPr>
          <w:p w:rsidR="007C4C0C" w:rsidRDefault="00362BC5" w:rsidP="007C4C0C">
            <w:pPr>
              <w:pStyle w:val="20"/>
              <w:shd w:val="clear" w:color="auto" w:fill="auto"/>
              <w:spacing w:before="0" w:line="240" w:lineRule="auto"/>
            </w:pPr>
            <w:r w:rsidRPr="00F05086">
              <w:rPr>
                <w:b/>
              </w:rPr>
              <w:t>1</w:t>
            </w:r>
          </w:p>
        </w:tc>
        <w:tc>
          <w:tcPr>
            <w:tcW w:w="6827" w:type="dxa"/>
            <w:gridSpan w:val="2"/>
          </w:tcPr>
          <w:p w:rsidR="007C4C0C" w:rsidRPr="007A4299" w:rsidRDefault="00362BC5" w:rsidP="007C4C0C">
            <w:pPr>
              <w:pStyle w:val="20"/>
              <w:shd w:val="clear" w:color="auto" w:fill="auto"/>
              <w:spacing w:before="0" w:line="240" w:lineRule="auto"/>
            </w:pPr>
            <w:r w:rsidRPr="00F05086">
              <w:rPr>
                <w:b/>
              </w:rPr>
              <w:t xml:space="preserve">Созданы условия для реализации проекта «Разговоры о </w:t>
            </w:r>
            <w:proofErr w:type="gramStart"/>
            <w:r w:rsidRPr="00F05086">
              <w:rPr>
                <w:b/>
              </w:rPr>
              <w:t>важном</w:t>
            </w:r>
            <w:proofErr w:type="gramEnd"/>
            <w:r w:rsidRPr="00F05086">
              <w:rPr>
                <w:b/>
              </w:rPr>
              <w:t>»</w:t>
            </w:r>
          </w:p>
        </w:tc>
        <w:tc>
          <w:tcPr>
            <w:tcW w:w="1678" w:type="dxa"/>
          </w:tcPr>
          <w:p w:rsidR="007C4C0C" w:rsidRPr="00397579" w:rsidRDefault="00397579" w:rsidP="007C4C0C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397579">
              <w:rPr>
                <w:b/>
              </w:rPr>
              <w:t>да/нет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1.1</w:t>
            </w:r>
          </w:p>
        </w:tc>
        <w:tc>
          <w:tcPr>
            <w:tcW w:w="6827" w:type="dxa"/>
            <w:gridSpan w:val="2"/>
          </w:tcPr>
          <w:p w:rsidR="00362BC5" w:rsidRPr="007A4299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7A4299">
              <w:t xml:space="preserve">1 час внеурочной деятельности отведен на внеурочное занятие «Разговоры о </w:t>
            </w:r>
            <w:proofErr w:type="gramStart"/>
            <w:r w:rsidRPr="007A4299">
              <w:t>важном</w:t>
            </w:r>
            <w:proofErr w:type="gramEnd"/>
            <w:r w:rsidRPr="007A4299">
              <w:t>» (34 часа в течение учебного года)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1.2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В</w:t>
            </w:r>
            <w:r w:rsidRPr="007A4299">
              <w:t xml:space="preserve">неурочные занятия «Разговоры о </w:t>
            </w:r>
            <w:proofErr w:type="gramStart"/>
            <w:r w:rsidRPr="007A4299">
              <w:t>важном</w:t>
            </w:r>
            <w:proofErr w:type="gramEnd"/>
            <w:r w:rsidRPr="007A4299">
              <w:t xml:space="preserve">» </w:t>
            </w:r>
            <w:r>
              <w:t xml:space="preserve">включены </w:t>
            </w:r>
            <w:r w:rsidRPr="007A4299">
              <w:t>в основную образовательную программу и учебный план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1.3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З</w:t>
            </w:r>
            <w:r w:rsidRPr="007A4299">
              <w:t xml:space="preserve">анятия «Разговоры о </w:t>
            </w:r>
            <w:proofErr w:type="gramStart"/>
            <w:r w:rsidRPr="007A4299">
              <w:t>важном</w:t>
            </w:r>
            <w:proofErr w:type="gramEnd"/>
            <w:r w:rsidRPr="007A4299">
              <w:t>» включены в расчёт нагрузки и оплату труда педагогических работников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1.4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7A4299">
              <w:t>Руководители и педагогические работники ознакомлены с методическими рекомендациями по реализации проекта «Разговоры о важном», направленными письмами Минпросвещения России от 15 августа 2022 г. № 0</w:t>
            </w:r>
            <w:r>
              <w:t>3-1190, от 25 августа 2022 г. № </w:t>
            </w:r>
            <w:r w:rsidRPr="007A4299">
              <w:t>07-5789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1.5</w:t>
            </w:r>
          </w:p>
        </w:tc>
        <w:tc>
          <w:tcPr>
            <w:tcW w:w="6827" w:type="dxa"/>
            <w:gridSpan w:val="2"/>
          </w:tcPr>
          <w:p w:rsidR="00362BC5" w:rsidRPr="007A4299" w:rsidRDefault="00362BC5" w:rsidP="00721403">
            <w:pPr>
              <w:pStyle w:val="20"/>
              <w:shd w:val="clear" w:color="auto" w:fill="auto"/>
              <w:spacing w:before="0" w:line="240" w:lineRule="auto"/>
            </w:pPr>
            <w:r w:rsidRPr="007A4299">
              <w:t>В расписании занятий для обучающихся 1-</w:t>
            </w:r>
            <w:r w:rsidR="00721403">
              <w:t>9</w:t>
            </w:r>
            <w:r w:rsidRPr="007A4299">
              <w:t xml:space="preserve"> классов занятия «Разговоры </w:t>
            </w:r>
            <w:proofErr w:type="gramStart"/>
            <w:r w:rsidRPr="007A4299">
              <w:t>о</w:t>
            </w:r>
            <w:proofErr w:type="gramEnd"/>
            <w:r w:rsidRPr="007A4299">
              <w:t xml:space="preserve"> важном» </w:t>
            </w:r>
            <w:r>
              <w:t>стоят</w:t>
            </w:r>
            <w:r w:rsidRPr="007A4299">
              <w:t xml:space="preserve"> первым уроком по понедельникам в еженедельном режиме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1.6</w:t>
            </w:r>
          </w:p>
        </w:tc>
        <w:tc>
          <w:tcPr>
            <w:tcW w:w="6827" w:type="dxa"/>
            <w:gridSpan w:val="2"/>
          </w:tcPr>
          <w:p w:rsidR="00362BC5" w:rsidRPr="007A4299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В классах</w:t>
            </w:r>
            <w:r w:rsidRPr="007C4C0C">
              <w:t xml:space="preserve"> проверена техническая обеспеченность проведения внеурочных занятий «Разговоры о </w:t>
            </w:r>
            <w:proofErr w:type="gramStart"/>
            <w:r w:rsidRPr="007C4C0C">
              <w:t>важном</w:t>
            </w:r>
            <w:proofErr w:type="gramEnd"/>
            <w:r w:rsidRPr="007C4C0C">
              <w:t>» (по возможности)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1.7</w:t>
            </w:r>
          </w:p>
        </w:tc>
        <w:tc>
          <w:tcPr>
            <w:tcW w:w="6827" w:type="dxa"/>
            <w:gridSpan w:val="2"/>
          </w:tcPr>
          <w:p w:rsidR="00362BC5" w:rsidRPr="007C4C0C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7C4C0C">
              <w:t xml:space="preserve">По итогам (в конце) внеурочного занятия обеспечена возможность сбора обратной связи от </w:t>
            </w:r>
            <w:proofErr w:type="gramStart"/>
            <w:r w:rsidRPr="007C4C0C">
              <w:t>обучающихся</w:t>
            </w:r>
            <w:proofErr w:type="gramEnd"/>
            <w:r w:rsidRPr="007C4C0C">
              <w:t xml:space="preserve"> с использованием QR-кода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F05086">
              <w:rPr>
                <w:b/>
              </w:rPr>
              <w:t>2</w:t>
            </w:r>
          </w:p>
        </w:tc>
        <w:tc>
          <w:tcPr>
            <w:tcW w:w="6827" w:type="dxa"/>
            <w:gridSpan w:val="2"/>
          </w:tcPr>
          <w:p w:rsidR="00362BC5" w:rsidRPr="007C4C0C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F05086">
              <w:rPr>
                <w:b/>
              </w:rPr>
              <w:t xml:space="preserve">Организована информационно-разъяснительная работа с педагогическими работниками и родителями </w:t>
            </w:r>
            <w:proofErr w:type="gramStart"/>
            <w:r w:rsidRPr="00F05086">
              <w:rPr>
                <w:b/>
              </w:rPr>
              <w:t>обучающихся</w:t>
            </w:r>
            <w:proofErr w:type="gramEnd"/>
            <w:r w:rsidRPr="00F05086">
              <w:rPr>
                <w:b/>
              </w:rPr>
              <w:t xml:space="preserve"> о проекте «Разговоры о важном»</w:t>
            </w:r>
          </w:p>
        </w:tc>
        <w:tc>
          <w:tcPr>
            <w:tcW w:w="1678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F05086">
              <w:rPr>
                <w:b/>
              </w:rPr>
              <w:t>да/нет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2.1</w:t>
            </w:r>
          </w:p>
        </w:tc>
        <w:tc>
          <w:tcPr>
            <w:tcW w:w="6827" w:type="dxa"/>
            <w:gridSpan w:val="2"/>
          </w:tcPr>
          <w:p w:rsidR="00362BC5" w:rsidRPr="007C4C0C" w:rsidRDefault="00362BC5" w:rsidP="00362BC5">
            <w:pPr>
              <w:pStyle w:val="20"/>
              <w:shd w:val="clear" w:color="auto" w:fill="auto"/>
              <w:spacing w:before="0" w:line="240" w:lineRule="auto"/>
            </w:pPr>
            <w:proofErr w:type="gramStart"/>
            <w:r>
              <w:rPr>
                <w:rStyle w:val="21"/>
              </w:rPr>
              <w:t xml:space="preserve">Педагогические работники ознакомлены с содержанием методических материалов, размещенных в разделе «Разговоры о важном» платформы «Единое содержание общего образования» </w:t>
            </w:r>
            <w:r w:rsidRPr="007A4299">
              <w:rPr>
                <w:rStyle w:val="21"/>
                <w:lang w:eastAsia="en-US" w:bidi="en-US"/>
              </w:rPr>
              <w:t>(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7A4299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razgovor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edsoo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7A4299">
              <w:rPr>
                <w:rStyle w:val="21"/>
                <w:lang w:eastAsia="en-US" w:bidi="en-US"/>
              </w:rPr>
              <w:t>)</w:t>
            </w:r>
            <w:proofErr w:type="gramEnd"/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2.2</w:t>
            </w:r>
          </w:p>
        </w:tc>
        <w:tc>
          <w:tcPr>
            <w:tcW w:w="6827" w:type="dxa"/>
            <w:gridSpan w:val="2"/>
          </w:tcPr>
          <w:p w:rsidR="00362BC5" w:rsidRPr="007C4C0C" w:rsidRDefault="00362BC5" w:rsidP="00362BC5">
            <w:pPr>
              <w:pStyle w:val="20"/>
              <w:shd w:val="clear" w:color="auto" w:fill="auto"/>
              <w:spacing w:before="0" w:line="240" w:lineRule="auto"/>
            </w:pPr>
            <w:proofErr w:type="gramStart"/>
            <w:r>
              <w:rPr>
                <w:rStyle w:val="21"/>
              </w:rPr>
              <w:t xml:space="preserve">Педагогические работники скачали методические материалы, размещенные в разделе «Разговоры о важном» платформы «Единое содержание общего образования» </w:t>
            </w:r>
            <w:r w:rsidRPr="007A4299">
              <w:rPr>
                <w:rStyle w:val="21"/>
                <w:lang w:eastAsia="en-US" w:bidi="en-US"/>
              </w:rPr>
              <w:t>(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7A4299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razgovor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edsoo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7A4299">
              <w:rPr>
                <w:rStyle w:val="21"/>
                <w:lang w:eastAsia="en-US" w:bidi="en-US"/>
              </w:rPr>
              <w:t>)</w:t>
            </w:r>
            <w:proofErr w:type="gramEnd"/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2.3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Педагогические работники подписаны на Телеграмм-канал «Разговоры о </w:t>
            </w:r>
            <w:proofErr w:type="gramStart"/>
            <w:r>
              <w:rPr>
                <w:rStyle w:val="21"/>
              </w:rPr>
              <w:t>важном</w:t>
            </w:r>
            <w:proofErr w:type="gramEnd"/>
            <w:r>
              <w:rPr>
                <w:rStyle w:val="21"/>
              </w:rPr>
              <w:t xml:space="preserve">» </w:t>
            </w:r>
            <w:r w:rsidRPr="007A4299">
              <w:rPr>
                <w:rStyle w:val="21"/>
                <w:lang w:eastAsia="en-US" w:bidi="en-US"/>
              </w:rPr>
              <w:t>(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7A429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t</w:t>
              </w:r>
              <w:r w:rsidRPr="007A429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me</w:t>
              </w:r>
              <w:r w:rsidRPr="007A4299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razgovory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_</w:t>
              </w:r>
              <w:r>
                <w:rPr>
                  <w:rStyle w:val="a3"/>
                  <w:lang w:val="en-US" w:eastAsia="en-US" w:bidi="en-US"/>
                </w:rPr>
                <w:t>o</w:t>
              </w:r>
              <w:r w:rsidRPr="007A4299">
                <w:rPr>
                  <w:rStyle w:val="a3"/>
                  <w:lang w:eastAsia="en-US" w:bidi="en-US"/>
                </w:rPr>
                <w:t>_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vazhnom</w:t>
              </w:r>
              <w:proofErr w:type="spellEnd"/>
            </w:hyperlink>
            <w:r w:rsidRPr="007A4299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не все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2.4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Родители обучающихся на родительских собраниях и/или через социальные сети ознакомлены с проектом «Разговоры о </w:t>
            </w:r>
            <w:proofErr w:type="gramStart"/>
            <w:r>
              <w:rPr>
                <w:rStyle w:val="21"/>
              </w:rPr>
              <w:t>важном</w:t>
            </w:r>
            <w:proofErr w:type="gramEnd"/>
            <w:r>
              <w:rPr>
                <w:rStyle w:val="21"/>
              </w:rPr>
              <w:t>»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2.5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Информация о целесообразности скачивания материалов очередного внеурочного занятия по ссылке </w:t>
            </w:r>
            <w:hyperlink r:id="rId12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7A429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disk</w:t>
              </w:r>
              <w:r w:rsidRPr="007A429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yandex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</w:t>
              </w:r>
              <w:r w:rsidRPr="007A4299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fB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2</w:t>
              </w:r>
              <w:r>
                <w:rPr>
                  <w:rStyle w:val="a3"/>
                  <w:lang w:val="en-US" w:eastAsia="en-US" w:bidi="en-US"/>
                </w:rPr>
                <w:t>r</w:t>
              </w:r>
              <w:r w:rsidRPr="007A4299">
                <w:rPr>
                  <w:rStyle w:val="a3"/>
                  <w:lang w:eastAsia="en-US" w:bidi="en-US"/>
                </w:rPr>
                <w:t>6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XxbLob</w:t>
              </w:r>
              <w:proofErr w:type="spellEnd"/>
              <w:r w:rsidRPr="007A4299">
                <w:rPr>
                  <w:rStyle w:val="a3"/>
                  <w:lang w:eastAsia="en-US" w:bidi="en-US"/>
                </w:rPr>
                <w:t>4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yQ</w:t>
              </w:r>
              <w:proofErr w:type="spellEnd"/>
            </w:hyperlink>
            <w:r w:rsidRPr="007A4299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доведена до педагогических работников</w:t>
            </w:r>
          </w:p>
        </w:tc>
        <w:tc>
          <w:tcPr>
            <w:tcW w:w="1678" w:type="dxa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2.6</w:t>
            </w:r>
          </w:p>
        </w:tc>
        <w:tc>
          <w:tcPr>
            <w:tcW w:w="6827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proofErr w:type="gramStart"/>
            <w:r w:rsidRPr="00F05086">
              <w:rPr>
                <w:rStyle w:val="21"/>
              </w:rPr>
              <w:t>Информация о проекте «Разговоры о важном» размеще</w:t>
            </w:r>
            <w:r>
              <w:rPr>
                <w:rStyle w:val="21"/>
              </w:rPr>
              <w:t>на на официальном сайте школы</w:t>
            </w:r>
            <w:proofErr w:type="gramEnd"/>
          </w:p>
        </w:tc>
        <w:tc>
          <w:tcPr>
            <w:tcW w:w="1678" w:type="dxa"/>
          </w:tcPr>
          <w:p w:rsidR="00362BC5" w:rsidRDefault="00E07511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  <w:bookmarkStart w:id="2" w:name="_GoBack"/>
            <w:bookmarkEnd w:id="2"/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 w:rsidRPr="00F05086">
              <w:rPr>
                <w:b/>
              </w:rPr>
              <w:lastRenderedPageBreak/>
              <w:t>3</w:t>
            </w:r>
          </w:p>
        </w:tc>
        <w:tc>
          <w:tcPr>
            <w:tcW w:w="4323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 w:rsidRPr="00F05086">
              <w:rPr>
                <w:rStyle w:val="214pt"/>
                <w:sz w:val="24"/>
                <w:szCs w:val="24"/>
              </w:rPr>
              <w:t xml:space="preserve">Проведены мероприятия в рамках проекта «Разговоры о </w:t>
            </w:r>
            <w:proofErr w:type="gramStart"/>
            <w:r w:rsidRPr="00F05086">
              <w:rPr>
                <w:rStyle w:val="214pt"/>
                <w:sz w:val="24"/>
                <w:szCs w:val="24"/>
              </w:rPr>
              <w:t>важном</w:t>
            </w:r>
            <w:proofErr w:type="gramEnd"/>
            <w:r w:rsidRPr="00F05086">
              <w:rPr>
                <w:rStyle w:val="214pt"/>
                <w:sz w:val="24"/>
                <w:szCs w:val="24"/>
              </w:rPr>
              <w:t>»</w:t>
            </w:r>
          </w:p>
        </w:tc>
        <w:tc>
          <w:tcPr>
            <w:tcW w:w="4182" w:type="dxa"/>
            <w:gridSpan w:val="2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362BC5">
              <w:rPr>
                <w:b/>
              </w:rPr>
              <w:t>да/нет</w:t>
            </w:r>
          </w:p>
          <w:p w:rsidR="00397579" w:rsidRPr="00397579" w:rsidRDefault="00397579" w:rsidP="00397579">
            <w:pPr>
              <w:pStyle w:val="20"/>
              <w:shd w:val="clear" w:color="auto" w:fill="auto"/>
              <w:spacing w:before="0" w:line="240" w:lineRule="auto"/>
              <w:rPr>
                <w:b/>
                <w:vertAlign w:val="superscript"/>
              </w:rPr>
            </w:pPr>
            <w:r>
              <w:rPr>
                <w:b/>
              </w:rPr>
              <w:t>(указать ФИО общественно-значимых лиц региона, привлекаемых к проведению занятий)</w:t>
            </w:r>
          </w:p>
        </w:tc>
      </w:tr>
      <w:tr w:rsidR="00362BC5" w:rsidTr="00397579">
        <w:tc>
          <w:tcPr>
            <w:tcW w:w="686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</w:pPr>
            <w:r>
              <w:t>3.1</w:t>
            </w:r>
          </w:p>
        </w:tc>
        <w:tc>
          <w:tcPr>
            <w:tcW w:w="4323" w:type="dxa"/>
          </w:tcPr>
          <w:p w:rsidR="00362BC5" w:rsidRDefault="00362BC5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5 сентября «День знаний»</w:t>
            </w:r>
          </w:p>
        </w:tc>
        <w:tc>
          <w:tcPr>
            <w:tcW w:w="4182" w:type="dxa"/>
            <w:gridSpan w:val="2"/>
          </w:tcPr>
          <w:p w:rsidR="00362BC5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3.2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12 сентября «</w:t>
            </w:r>
            <w:r w:rsidRPr="002F1883">
              <w:rPr>
                <w:rStyle w:val="21"/>
              </w:rPr>
              <w:t>Наша страна – Россия</w:t>
            </w:r>
            <w:r>
              <w:rPr>
                <w:rStyle w:val="21"/>
              </w:rPr>
              <w:t>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3.3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19 сентября «</w:t>
            </w:r>
            <w:r w:rsidRPr="002F1883">
              <w:rPr>
                <w:rStyle w:val="21"/>
              </w:rPr>
              <w:t>165-летие со дня рождения К. Э. Циолковского</w:t>
            </w:r>
            <w:r>
              <w:rPr>
                <w:rStyle w:val="21"/>
              </w:rPr>
              <w:t>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3.4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29 сентября «</w:t>
            </w:r>
            <w:r w:rsidRPr="002F1883">
              <w:rPr>
                <w:rStyle w:val="21"/>
              </w:rPr>
              <w:t>День пожилых людей</w:t>
            </w:r>
            <w:r>
              <w:rPr>
                <w:rStyle w:val="21"/>
              </w:rPr>
              <w:t>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3.5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3 октября «День учителя»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3.6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10 октября «День отца»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3.7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17 октября «День музыки»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3.8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24 октября «</w:t>
            </w:r>
            <w:r w:rsidRPr="002F1883">
              <w:rPr>
                <w:rStyle w:val="21"/>
              </w:rPr>
              <w:t>Россия - мировой лидер атомной отрасли</w:t>
            </w:r>
            <w:r>
              <w:rPr>
                <w:rStyle w:val="21"/>
              </w:rPr>
              <w:t>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  <w:tr w:rsidR="00721403" w:rsidTr="00397579">
        <w:tc>
          <w:tcPr>
            <w:tcW w:w="686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</w:pPr>
            <w:r>
              <w:t>3.9</w:t>
            </w:r>
          </w:p>
        </w:tc>
        <w:tc>
          <w:tcPr>
            <w:tcW w:w="4323" w:type="dxa"/>
          </w:tcPr>
          <w:p w:rsidR="00721403" w:rsidRDefault="00721403" w:rsidP="00362BC5">
            <w:pPr>
              <w:pStyle w:val="20"/>
              <w:shd w:val="clear" w:color="auto" w:fill="auto"/>
              <w:spacing w:before="0" w:line="240" w:lineRule="auto"/>
              <w:rPr>
                <w:rStyle w:val="21"/>
              </w:rPr>
            </w:pPr>
            <w:r>
              <w:rPr>
                <w:rStyle w:val="21"/>
              </w:rPr>
              <w:t>7 ноября «День народного единства»</w:t>
            </w:r>
          </w:p>
        </w:tc>
        <w:tc>
          <w:tcPr>
            <w:tcW w:w="4182" w:type="dxa"/>
            <w:gridSpan w:val="2"/>
          </w:tcPr>
          <w:p w:rsidR="00721403" w:rsidRDefault="00721403">
            <w:r w:rsidRPr="00810FB0">
              <w:t>да</w:t>
            </w:r>
          </w:p>
        </w:tc>
      </w:tr>
    </w:tbl>
    <w:p w:rsidR="007A4299" w:rsidRDefault="007A4299" w:rsidP="006D51D4">
      <w:pPr>
        <w:pStyle w:val="20"/>
        <w:shd w:val="clear" w:color="auto" w:fill="auto"/>
        <w:spacing w:before="0"/>
      </w:pPr>
    </w:p>
    <w:p w:rsidR="006D51D4" w:rsidRDefault="006D51D4" w:rsidP="006D51D4">
      <w:pPr>
        <w:pStyle w:val="20"/>
        <w:shd w:val="clear" w:color="auto" w:fill="auto"/>
        <w:spacing w:before="0"/>
        <w:ind w:left="840"/>
      </w:pPr>
    </w:p>
    <w:p w:rsidR="006D51D4" w:rsidRDefault="006D51D4" w:rsidP="006D51D4">
      <w:pPr>
        <w:pStyle w:val="20"/>
        <w:shd w:val="clear" w:color="auto" w:fill="auto"/>
        <w:spacing w:before="0"/>
        <w:ind w:left="840"/>
      </w:pPr>
    </w:p>
    <w:p w:rsidR="006D51D4" w:rsidRPr="006D51D4" w:rsidRDefault="006D51D4" w:rsidP="006D51D4">
      <w:pPr>
        <w:pStyle w:val="20"/>
        <w:shd w:val="clear" w:color="auto" w:fill="auto"/>
        <w:spacing w:before="0"/>
        <w:ind w:left="567"/>
        <w:rPr>
          <w:b/>
        </w:rPr>
      </w:pPr>
      <w:r w:rsidRPr="006D51D4">
        <w:rPr>
          <w:b/>
        </w:rPr>
        <w:t xml:space="preserve">ФИО, должность, контактный телефон </w:t>
      </w:r>
    </w:p>
    <w:p w:rsidR="007A4299" w:rsidRPr="006D51D4" w:rsidRDefault="006D51D4" w:rsidP="006D51D4">
      <w:pPr>
        <w:pStyle w:val="20"/>
        <w:shd w:val="clear" w:color="auto" w:fill="auto"/>
        <w:spacing w:before="0"/>
        <w:ind w:left="567"/>
        <w:rPr>
          <w:b/>
        </w:rPr>
      </w:pPr>
      <w:r w:rsidRPr="006D51D4">
        <w:rPr>
          <w:b/>
        </w:rPr>
        <w:t xml:space="preserve">лица, ответственного за заполнение   </w:t>
      </w:r>
      <w:r>
        <w:rPr>
          <w:b/>
        </w:rPr>
        <w:t xml:space="preserve">                  </w:t>
      </w:r>
      <w:r w:rsidRPr="006D51D4">
        <w:rPr>
          <w:b/>
        </w:rPr>
        <w:t xml:space="preserve">                     </w:t>
      </w:r>
    </w:p>
    <w:p w:rsidR="00DE6427" w:rsidRPr="006D51D4" w:rsidRDefault="00DE6427">
      <w:pPr>
        <w:rPr>
          <w:b/>
          <w:sz w:val="2"/>
          <w:szCs w:val="2"/>
        </w:rPr>
      </w:pPr>
    </w:p>
    <w:p w:rsidR="00DE6427" w:rsidRPr="006D51D4" w:rsidRDefault="00DE6427">
      <w:pPr>
        <w:rPr>
          <w:b/>
          <w:sz w:val="2"/>
          <w:szCs w:val="2"/>
        </w:rPr>
      </w:pPr>
    </w:p>
    <w:p w:rsidR="00721403" w:rsidRDefault="00721403">
      <w:pPr>
        <w:rPr>
          <w:b/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Pr="00721403" w:rsidRDefault="00721403" w:rsidP="00721403">
      <w:pPr>
        <w:rPr>
          <w:sz w:val="2"/>
          <w:szCs w:val="2"/>
        </w:rPr>
      </w:pPr>
    </w:p>
    <w:p w:rsidR="00721403" w:rsidRDefault="00721403" w:rsidP="00721403">
      <w:pPr>
        <w:rPr>
          <w:sz w:val="2"/>
          <w:szCs w:val="2"/>
        </w:rPr>
      </w:pPr>
    </w:p>
    <w:p w:rsidR="00721403" w:rsidRDefault="00721403" w:rsidP="00721403">
      <w:pPr>
        <w:rPr>
          <w:sz w:val="2"/>
          <w:szCs w:val="2"/>
        </w:rPr>
      </w:pPr>
    </w:p>
    <w:p w:rsidR="00DE6427" w:rsidRPr="00721403" w:rsidRDefault="00721403" w:rsidP="007214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УВР  </w:t>
      </w:r>
      <w:r w:rsidRPr="00721403">
        <w:rPr>
          <w:rFonts w:ascii="Times New Roman" w:hAnsi="Times New Roman" w:cs="Times New Roman"/>
          <w:sz w:val="28"/>
          <w:szCs w:val="28"/>
        </w:rPr>
        <w:t xml:space="preserve">Порывкина Галина Алексеевна, 88185723730. </w:t>
      </w:r>
    </w:p>
    <w:sectPr w:rsidR="00DE6427" w:rsidRPr="00721403">
      <w:pgSz w:w="11900" w:h="16840"/>
      <w:pgMar w:top="1392" w:right="530" w:bottom="926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7E" w:rsidRDefault="0061427E">
      <w:r>
        <w:separator/>
      </w:r>
    </w:p>
  </w:endnote>
  <w:endnote w:type="continuationSeparator" w:id="0">
    <w:p w:rsidR="0061427E" w:rsidRDefault="006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7E" w:rsidRDefault="0061427E"/>
  </w:footnote>
  <w:footnote w:type="continuationSeparator" w:id="0">
    <w:p w:rsidR="0061427E" w:rsidRDefault="006142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7F39"/>
    <w:multiLevelType w:val="hybridMultilevel"/>
    <w:tmpl w:val="7B1EBAF4"/>
    <w:lvl w:ilvl="0" w:tplc="43348AA6">
      <w:start w:val="24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27"/>
    <w:rsid w:val="00181E5F"/>
    <w:rsid w:val="002F1883"/>
    <w:rsid w:val="00362BC5"/>
    <w:rsid w:val="00397579"/>
    <w:rsid w:val="0061427E"/>
    <w:rsid w:val="006D51D4"/>
    <w:rsid w:val="00721403"/>
    <w:rsid w:val="007A4299"/>
    <w:rsid w:val="007C4C0C"/>
    <w:rsid w:val="0084255B"/>
    <w:rsid w:val="008E7ABE"/>
    <w:rsid w:val="00A54D4E"/>
    <w:rsid w:val="00DE6427"/>
    <w:rsid w:val="00E07511"/>
    <w:rsid w:val="00F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7A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9757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7579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97579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214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7A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9757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7579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97579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21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fB2r6XxbLob4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azgovory_o_vazhn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azgovor.edso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DAEB-84FC-4A93-9076-D779BC91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Кустышева Наталия Анатольевна</dc:creator>
  <cp:keywords/>
  <cp:lastModifiedBy>Наташка-Чебурашка</cp:lastModifiedBy>
  <cp:revision>8</cp:revision>
  <cp:lastPrinted>2022-11-12T06:25:00Z</cp:lastPrinted>
  <dcterms:created xsi:type="dcterms:W3CDTF">2022-11-11T11:19:00Z</dcterms:created>
  <dcterms:modified xsi:type="dcterms:W3CDTF">2022-11-12T06:57:00Z</dcterms:modified>
</cp:coreProperties>
</file>